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Кому:___________________________________</w:t>
      </w:r>
    </w:p>
    <w:p w:rsidR="00000000" w:rsidDel="00000000" w:rsidP="00000000" w:rsidRDefault="00000000" w:rsidRPr="00000000" w14:paraId="00000003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(наименование органа)</w:t>
      </w:r>
    </w:p>
    <w:p w:rsidR="00000000" w:rsidDel="00000000" w:rsidP="00000000" w:rsidRDefault="00000000" w:rsidRPr="00000000" w14:paraId="00000004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кого:_________________________________</w:t>
      </w:r>
    </w:p>
    <w:p w:rsidR="00000000" w:rsidDel="00000000" w:rsidP="00000000" w:rsidRDefault="00000000" w:rsidRPr="00000000" w14:paraId="00000006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 гражданина или наименование организации)</w:t>
      </w:r>
    </w:p>
    <w:p w:rsidR="00000000" w:rsidDel="00000000" w:rsidP="00000000" w:rsidRDefault="00000000" w:rsidRPr="00000000" w14:paraId="00000007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8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(место жительства, место пребывания гражданина или местонахождение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Жалоба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постановление, действия (бездействие) должностного лица службы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судебных приставов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(указать должность, фамилию, инициалы должностного лица, постановления, действия (бездействие) которого обжалуются)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(основания, по которым обжалуются постановление должностного лица, его действия (бездействие).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лица, подавшего жалобу: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(изложить суть требований)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 учетом изложенного, прошу отменить постановление или признать незаконными действия (бездействие) должностного лица службы судебных приставов.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Приложение: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 (Ф.И.О., подпись)                                                          </w:t>
      </w:r>
    </w:p>
    <w:p w:rsidR="00000000" w:rsidDel="00000000" w:rsidP="00000000" w:rsidRDefault="00000000" w:rsidRPr="00000000" w14:paraId="00000022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Москва, 00 месяц 0000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 (бланк) жалобы на постановление, действия (бездействие) должностного лица службы судебных приставов, по ГОСТ Р 7.0.97  на основе практики юридической компании «Планета Закона»,</w:t>
    </w:r>
  </w:p>
  <w:p w:rsidR="00000000" w:rsidDel="00000000" w:rsidP="00000000" w:rsidRDefault="00000000" w:rsidRPr="00000000" w14:paraId="00000028">
    <w:pPr>
      <w:spacing w:line="276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VLwV8B3YBK5CvyPXTskJgcjYg==">AMUW2mWala+p+sY0VEBoXRYROr8Qc5rBQQIsqB6V1b75goA1W+qS/YvQMEn61yIGXcPyV5Z0FrqPidd5zLDIm2i4LIRIbgkmDUrV9Fp+5qs7P3kKMSIk1R4=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