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B57FA" w:rsidRDefault="007C1D70">
      <w:pPr>
        <w:pStyle w:val="normal"/>
        <w:spacing w:line="240" w:lineRule="auto"/>
        <w:ind w:left="38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2" w14:textId="77777777" w:rsidR="00DB57FA" w:rsidRDefault="007C1D70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районный суд г. Москвы</w:t>
      </w:r>
    </w:p>
    <w:p w14:paraId="00000003" w14:textId="77777777" w:rsidR="00DB57FA" w:rsidRDefault="007C1D70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4" w14:textId="77777777" w:rsidR="00DB57FA" w:rsidRDefault="007C1D70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05" w14:textId="77777777" w:rsidR="00DB57FA" w:rsidRDefault="007C1D70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Истица: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6" w14:textId="77777777" w:rsidR="00DB57FA" w:rsidRDefault="007C1D70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7" w14:textId="77777777" w:rsidR="00DB57FA" w:rsidRDefault="007C1D70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8" w14:textId="77777777" w:rsidR="00DB57FA" w:rsidRDefault="007C1D70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9" w14:textId="77777777" w:rsidR="00DB57FA" w:rsidRDefault="007C1D70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DB57FA" w:rsidRDefault="007C1D70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Ответчик: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B" w14:textId="77777777" w:rsidR="00DB57FA" w:rsidRDefault="007C1D70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место рождения г.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>, паспорт: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паспортные данные</w:t>
      </w:r>
    </w:p>
    <w:p w14:paraId="0000000C" w14:textId="77777777" w:rsidR="00DB57FA" w:rsidRDefault="007C1D70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D" w14:textId="77777777" w:rsidR="00DB57FA" w:rsidRDefault="007C1D70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E" w14:textId="77777777" w:rsidR="00DB57FA" w:rsidRDefault="007C1D70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F" w14:textId="77777777" w:rsidR="00DB57FA" w:rsidRDefault="007C1D70">
      <w:pPr>
        <w:pStyle w:val="normal"/>
        <w:spacing w:line="240" w:lineRule="auto"/>
        <w:ind w:left="4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DB57FA" w:rsidRDefault="007C1D7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ИСКОВОЕ ЗАЯВЛЕНИЕ</w:t>
      </w:r>
    </w:p>
    <w:p w14:paraId="00000011" w14:textId="77777777" w:rsidR="00DB57FA" w:rsidRDefault="007C1D7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(о расторжении брака и взыскании алиментов)</w:t>
      </w:r>
    </w:p>
    <w:p w14:paraId="00000012" w14:textId="77777777" w:rsidR="00DB57FA" w:rsidRDefault="00DB57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DB57FA" w:rsidRDefault="007C1D70">
      <w:pPr>
        <w:pStyle w:val="normal"/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ответчиком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расторгла (вступила)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брак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на основании,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документ, удостоверяющий данный факт, например, решение суда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77777777" w:rsidR="00DB57FA" w:rsidRDefault="00DB57FA">
      <w:pPr>
        <w:pStyle w:val="normal"/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DB57FA" w:rsidRDefault="007C1D70">
      <w:pPr>
        <w:pStyle w:val="normal"/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данного брака у нас имеется двое общих несовершеннолетних детей:</w:t>
      </w:r>
    </w:p>
    <w:p w14:paraId="00000016" w14:textId="77777777" w:rsidR="00DB57FA" w:rsidRDefault="007C1D70">
      <w:pPr>
        <w:pStyle w:val="normal"/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Фамилия Имя Отчество ребёнка,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>года рождения;</w:t>
      </w:r>
    </w:p>
    <w:p w14:paraId="00000017" w14:textId="77777777" w:rsidR="00DB57FA" w:rsidRDefault="007C1D70">
      <w:pPr>
        <w:pStyle w:val="normal"/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>года рождения.</w:t>
      </w:r>
    </w:p>
    <w:p w14:paraId="00000018" w14:textId="77777777" w:rsidR="00DB57FA" w:rsidRDefault="00DB57FA">
      <w:pPr>
        <w:pStyle w:val="normal"/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DB57FA" w:rsidRDefault="007C1D7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Наша семья с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фактически распалась, брачные отношения с указанного времени прекращены, общее хозяйство не ведётся. Причинами распада семьи явились: несовместимость наших характеров и отсутствие между нами эмоциональной близости.</w:t>
      </w:r>
    </w:p>
    <w:p w14:paraId="0000001A" w14:textId="77777777" w:rsidR="00DB57FA" w:rsidRDefault="00DB57F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B57FA" w:rsidRDefault="007C1D7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Ответчик не оказывает стабильной </w:t>
      </w:r>
      <w:r>
        <w:rPr>
          <w:rFonts w:ascii="Times New Roman" w:eastAsia="Times New Roman" w:hAnsi="Times New Roman" w:cs="Times New Roman"/>
          <w:sz w:val="24"/>
          <w:szCs w:val="24"/>
        </w:rPr>
        <w:t>и полноценной материальной помощи на содержание детей. Дети находятся на моём иждивении. Ответчик имеет постоянное место работы.</w:t>
      </w:r>
    </w:p>
    <w:p w14:paraId="0000001C" w14:textId="77777777" w:rsidR="00DB57FA" w:rsidRDefault="00DB57F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DB57FA" w:rsidRDefault="007C1D7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ст. 81 Семейного кодекса РФ, при отсутствии соглашения об уплате алиментов, алименты на несовершеннолетних детей взыс</w:t>
      </w:r>
      <w:r>
        <w:rPr>
          <w:rFonts w:ascii="Times New Roman" w:eastAsia="Times New Roman" w:hAnsi="Times New Roman" w:cs="Times New Roman"/>
          <w:sz w:val="24"/>
          <w:szCs w:val="24"/>
        </w:rPr>
        <w:t>киваются судом с их родителей ежемесячно в размере: 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 одного ребёнка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одной четверти, на двух детей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одной трети, на трёх и более детей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половины заработка и (или) иного дохода родителей.</w:t>
      </w:r>
    </w:p>
    <w:p w14:paraId="0000001E" w14:textId="77777777" w:rsidR="00DB57FA" w:rsidRDefault="00DB57F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F" w14:textId="77777777" w:rsidR="00DB57FA" w:rsidRDefault="007C1D7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ст. 80 СК РФ, родители обязаны содержать своих несовер</w:t>
      </w:r>
      <w:r>
        <w:rPr>
          <w:rFonts w:ascii="Times New Roman" w:eastAsia="Times New Roman" w:hAnsi="Times New Roman" w:cs="Times New Roman"/>
          <w:sz w:val="24"/>
          <w:szCs w:val="24"/>
        </w:rPr>
        <w:t>шеннолетних детей.</w:t>
      </w:r>
    </w:p>
    <w:p w14:paraId="00000020" w14:textId="77777777" w:rsidR="00DB57FA" w:rsidRDefault="00DB57F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DB57FA" w:rsidRDefault="007C1D7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соответствии со ст. 21 и ст. 81 СК РФ,</w:t>
      </w:r>
    </w:p>
    <w:p w14:paraId="00000022" w14:textId="77777777" w:rsidR="00DB57FA" w:rsidRDefault="00DB57F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DB57FA" w:rsidRDefault="007C1D7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ПРОШУ:</w:t>
      </w:r>
    </w:p>
    <w:p w14:paraId="00000024" w14:textId="77777777" w:rsidR="00DB57FA" w:rsidRDefault="00DB57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77777777" w:rsidR="00DB57FA" w:rsidRDefault="00DB57F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DB57FA" w:rsidRDefault="00DB57F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DB57FA" w:rsidRDefault="007C1D7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Расторгнуть брак между истицей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Фамилия Имя Отчество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(до брака: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и ответчиком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зарегистрированный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Указать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ЗАГС (актовая запись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28" w14:textId="77777777" w:rsidR="00DB57FA" w:rsidRDefault="00DB57F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DB57FA" w:rsidRDefault="007C1D70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Взыскать с ответчика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место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адрес 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место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зарегистрированной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адрес 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алименты на содержание несовершеннолетних детей: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>года рождения, в размере 1/3 (одной трети) заработка и (или) иного дохода ежемесячно, начин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с даты подачи иска и до совершеннолетия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старшего ребёнка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A" w14:textId="77777777" w:rsidR="00DB57FA" w:rsidRDefault="00DB57F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DB57FA" w:rsidRDefault="007C1D7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достижении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 старшего ребёнка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>года рождения, совершеннолетия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взыскивать с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 ответчика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место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адрес 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место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адрес 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алименты на содержание несовершеннолетнего ребёнка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 младшего ребёнка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>года рождения, в размере 1/4 (одной четверти) заработка и (или) иного дохода ежемесячно до его совершеннолетия.</w:t>
      </w:r>
    </w:p>
    <w:p w14:paraId="0000002C" w14:textId="77777777" w:rsidR="00DB57FA" w:rsidRDefault="00DB57F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DB57FA" w:rsidRDefault="007C1D7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p w14:paraId="0000002E" w14:textId="77777777" w:rsidR="00DB57FA" w:rsidRDefault="007C1D70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заключени</w:t>
      </w:r>
      <w:r>
        <w:rPr>
          <w:rFonts w:ascii="Times New Roman" w:eastAsia="Times New Roman" w:hAnsi="Times New Roman" w:cs="Times New Roman"/>
          <w:sz w:val="24"/>
          <w:szCs w:val="24"/>
        </w:rPr>
        <w:t>и брака (оригинал для суда);</w:t>
      </w:r>
    </w:p>
    <w:p w14:paraId="0000002F" w14:textId="77777777" w:rsidR="00DB57FA" w:rsidRDefault="007C1D70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Квитанция об отправлении искового заявления ответчику заказным письмом с описью вложения;</w:t>
      </w:r>
    </w:p>
    <w:p w14:paraId="00000030" w14:textId="77777777" w:rsidR="00DB57FA" w:rsidRDefault="007C1D70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31" w14:textId="77777777" w:rsidR="00DB57FA" w:rsidRDefault="007C1D70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32" w14:textId="77777777" w:rsidR="00DB57FA" w:rsidRDefault="007C1D70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Выписка из домовой книги.</w:t>
      </w:r>
    </w:p>
    <w:p w14:paraId="00000033" w14:textId="77777777" w:rsidR="00DB57FA" w:rsidRDefault="00DB57FA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DB57FA" w:rsidRDefault="007C1D70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Истица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Фамилия 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0000035" w14:textId="77777777" w:rsidR="00DB57FA" w:rsidRDefault="007C1D70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00000036" w14:textId="77777777" w:rsidR="00DB57FA" w:rsidRDefault="00DB57F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</w:p>
    <w:p w14:paraId="00000037" w14:textId="77777777" w:rsidR="00DB57FA" w:rsidRDefault="007C1D7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Хорошие новости: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Юридическая Компания «Планета Закона» расторгнет Ваш брак без Вашего участия и присутствия в суде, независимо от мнения противной стороны, в рамках специальной программы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00B050"/>
            <w:sz w:val="24"/>
            <w:szCs w:val="24"/>
            <w:u w:val="single"/>
          </w:rPr>
          <w:t>«Развод без стресса»</w:t>
        </w:r>
      </w:hyperlink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осуществляем сбор и подготовку абсолютно всех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</w:t>
      </w:r>
      <w:r>
        <w:rPr>
          <w:rFonts w:ascii="Times New Roman" w:eastAsia="Times New Roman" w:hAnsi="Times New Roman" w:cs="Times New Roman"/>
          <w:sz w:val="24"/>
          <w:szCs w:val="24"/>
        </w:rPr>
        <w:t>иалиста. Стоимость наших услуг полностью адекватна Вашим временным и моральным затратам на самостоятельное оформление развода.</w:t>
      </w:r>
    </w:p>
    <w:p w14:paraId="00000038" w14:textId="77777777" w:rsidR="00DB57FA" w:rsidRDefault="007C1D7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9" w14:textId="77777777" w:rsidR="00DB57FA" w:rsidRDefault="007C1D7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Точная стоимость взыскания алиментов: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+7 (495) 722-99-33.</w:t>
      </w:r>
    </w:p>
    <w:p w14:paraId="0000003A" w14:textId="77777777" w:rsidR="00DB57FA" w:rsidRDefault="007C1D70">
      <w:pPr>
        <w:pStyle w:val="normal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постарались сделать этот материал максимально удобным дл</w:t>
      </w:r>
      <w:r>
        <w:rPr>
          <w:rFonts w:ascii="Times New Roman" w:eastAsia="Times New Roman" w:hAnsi="Times New Roman" w:cs="Times New Roman"/>
          <w:sz w:val="24"/>
          <w:szCs w:val="24"/>
        </w:rPr>
        <w:t>я самостоятельного использования с учётом пожеланий посетителей сайта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Комментируйте,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DB57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D753E" w14:textId="77777777" w:rsidR="00000000" w:rsidRDefault="007C1D70">
      <w:pPr>
        <w:spacing w:line="240" w:lineRule="auto"/>
      </w:pPr>
      <w:r>
        <w:separator/>
      </w:r>
    </w:p>
  </w:endnote>
  <w:endnote w:type="continuationSeparator" w:id="0">
    <w:p w14:paraId="43AA7E75" w14:textId="77777777" w:rsidR="00000000" w:rsidRDefault="007C1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494D2" w14:textId="77777777" w:rsidR="007C1D70" w:rsidRDefault="007C1D70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B" w14:textId="77777777" w:rsidR="00DB57FA" w:rsidRDefault="007C1D70">
    <w:pPr>
      <w:pStyle w:val="normal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536B5" w14:textId="77777777" w:rsidR="007C1D70" w:rsidRDefault="007C1D70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4ECAE" w14:textId="77777777" w:rsidR="00000000" w:rsidRDefault="007C1D70">
      <w:pPr>
        <w:spacing w:line="240" w:lineRule="auto"/>
      </w:pPr>
      <w:r>
        <w:separator/>
      </w:r>
    </w:p>
  </w:footnote>
  <w:footnote w:type="continuationSeparator" w:id="0">
    <w:p w14:paraId="66478118" w14:textId="77777777" w:rsidR="00000000" w:rsidRDefault="007C1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AE46F" w14:textId="77777777" w:rsidR="007C1D70" w:rsidRDefault="007C1D70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C" w14:textId="77777777" w:rsidR="00DB57FA" w:rsidRDefault="007C1D70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</w:rPr>
    </w:pPr>
    <w:r>
      <w:rPr>
        <w:rFonts w:ascii="Cambria" w:eastAsia="Cambria" w:hAnsi="Cambria" w:cs="Cambria"/>
        <w:color w:val="999999"/>
        <w:sz w:val="20"/>
        <w:szCs w:val="20"/>
      </w:rPr>
      <w:t>Примерная форма (бланк) иска о расторжении брака и взыскании алиментов на двоих детей,</w:t>
    </w:r>
  </w:p>
  <w:p w14:paraId="0000003D" w14:textId="54FE27E4" w:rsidR="00DB57FA" w:rsidRDefault="007C1D70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</w:rPr>
    </w:pPr>
    <w:r>
      <w:rPr>
        <w:rFonts w:ascii="Cambria" w:eastAsia="Cambria" w:hAnsi="Cambria" w:cs="Cambria"/>
        <w:color w:val="999999"/>
        <w:sz w:val="20"/>
        <w:szCs w:val="20"/>
      </w:rPr>
      <w:t>по ГОСТ Р 7.0.97  на основе практики юридической компании</w:t>
    </w:r>
    <w:bookmarkStart w:id="0" w:name="_GoBack"/>
    <w:bookmarkEnd w:id="0"/>
    <w:r>
      <w:rPr>
        <w:rFonts w:ascii="Cambria" w:eastAsia="Cambria" w:hAnsi="Cambria" w:cs="Cambria"/>
        <w:color w:val="999999"/>
        <w:sz w:val="20"/>
        <w:szCs w:val="20"/>
      </w:rPr>
      <w:t xml:space="preserve"> города Москвы «Планета Закона»,</w:t>
    </w:r>
  </w:p>
  <w:p w14:paraId="0000003E" w14:textId="77777777" w:rsidR="00DB57FA" w:rsidRDefault="007C1D70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</w:rPr>
    </w:pPr>
    <w:r>
      <w:rPr>
        <w:rFonts w:ascii="Cambria" w:eastAsia="Cambria" w:hAnsi="Cambria" w:cs="Cambria"/>
        <w:color w:val="999999"/>
        <w:sz w:val="20"/>
        <w:szCs w:val="20"/>
      </w:rPr>
      <w:t>в рамках программы</w:t>
    </w:r>
    <w:hyperlink r:id="rId1">
      <w:r>
        <w:rPr>
          <w:rFonts w:ascii="Cambria" w:eastAsia="Cambria" w:hAnsi="Cambria" w:cs="Cambria"/>
          <w:color w:val="999999"/>
          <w:sz w:val="20"/>
          <w:szCs w:val="20"/>
        </w:rPr>
        <w:t xml:space="preserve"> </w:t>
      </w:r>
    </w:hyperlink>
    <w:hyperlink r:id="rId2">
      <w:r>
        <w:rPr>
          <w:rFonts w:ascii="Cambria" w:eastAsia="Cambria" w:hAnsi="Cambria" w:cs="Cambria"/>
          <w:b/>
          <w:i/>
          <w:color w:val="0000FF"/>
          <w:sz w:val="20"/>
          <w:szCs w:val="20"/>
          <w:u w:val="single"/>
        </w:rPr>
        <w:t>«Развод без стресса»</w:t>
      </w:r>
    </w:hyperlink>
    <w:r>
      <w:rPr>
        <w:rFonts w:ascii="Cambria" w:eastAsia="Cambria" w:hAnsi="Cambria" w:cs="Cambria"/>
        <w:color w:val="999999"/>
        <w:sz w:val="20"/>
        <w:szCs w:val="20"/>
      </w:rPr>
      <w:t>, подробности по телефону:</w:t>
    </w:r>
  </w:p>
  <w:p w14:paraId="0000003F" w14:textId="77777777" w:rsidR="00DB57FA" w:rsidRDefault="007C1D70">
    <w:pPr>
      <w:pStyle w:val="normal"/>
      <w:spacing w:line="240" w:lineRule="auto"/>
      <w:jc w:val="center"/>
    </w:pPr>
    <w:r>
      <w:rPr>
        <w:rFonts w:ascii="Cambria" w:eastAsia="Cambria" w:hAnsi="Cambria" w:cs="Cambria"/>
        <w:color w:val="999999"/>
        <w:sz w:val="20"/>
        <w:szCs w:val="20"/>
      </w:rPr>
      <w:t>+7 (495) 722-99-33.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8B88E" w14:textId="77777777" w:rsidR="007C1D70" w:rsidRDefault="007C1D70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3C5D"/>
    <w:multiLevelType w:val="multilevel"/>
    <w:tmpl w:val="DD6C3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57FA"/>
    <w:rsid w:val="007C1D70"/>
    <w:rsid w:val="00D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C1D7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D70"/>
  </w:style>
  <w:style w:type="paragraph" w:styleId="a7">
    <w:name w:val="footer"/>
    <w:basedOn w:val="a"/>
    <w:link w:val="a8"/>
    <w:uiPriority w:val="99"/>
    <w:unhideWhenUsed/>
    <w:rsid w:val="007C1D7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D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C1D7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D70"/>
  </w:style>
  <w:style w:type="paragraph" w:styleId="a7">
    <w:name w:val="footer"/>
    <w:basedOn w:val="a"/>
    <w:link w:val="a8"/>
    <w:uiPriority w:val="99"/>
    <w:unhideWhenUsed/>
    <w:rsid w:val="007C1D7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laneta-zakona.ru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laneta-zakona.ru/divorce/" TargetMode="External"/><Relationship Id="rId9" Type="http://schemas.openxmlformats.org/officeDocument/2006/relationships/hyperlink" Target="https://www.planeta-zakona.ru/divorce/" TargetMode="External"/><Relationship Id="rId10" Type="http://schemas.openxmlformats.org/officeDocument/2006/relationships/hyperlink" Target="https://www.planeta-zakona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eta-zakona.ru/divorce/" TargetMode="External"/><Relationship Id="rId2" Type="http://schemas.openxmlformats.org/officeDocument/2006/relationships/hyperlink" Target="https://www.planeta-zakona.ru/divo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4062</Characters>
  <Application>Microsoft Macintosh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2022-09-07T11:15:00Z</dcterms:created>
  <dcterms:modified xsi:type="dcterms:W3CDTF">2022-09-07T11:17:00Z</dcterms:modified>
</cp:coreProperties>
</file>