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3685.039370078739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3685.039370078739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» районный суд г. Москвы</w:t>
      </w:r>
    </w:p>
    <w:p w:rsidR="00000000" w:rsidDel="00000000" w:rsidP="00000000" w:rsidRDefault="00000000" w:rsidRPr="00000000" w14:paraId="00000003">
      <w:pPr>
        <w:spacing w:line="240" w:lineRule="auto"/>
        <w:ind w:left="3685.0393700787395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</w:t>
      </w:r>
    </w:p>
    <w:p w:rsidR="00000000" w:rsidDel="00000000" w:rsidP="00000000" w:rsidRDefault="00000000" w:rsidRPr="00000000" w14:paraId="00000004">
      <w:pPr>
        <w:spacing w:line="240" w:lineRule="auto"/>
        <w:ind w:left="3685.0393700787395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3685.039370078739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Истец: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3685.039370078739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7">
      <w:pPr>
        <w:spacing w:line="240" w:lineRule="auto"/>
        <w:ind w:left="3685.0393700787395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</w:t>
      </w:r>
    </w:p>
    <w:p w:rsidR="00000000" w:rsidDel="00000000" w:rsidP="00000000" w:rsidRDefault="00000000" w:rsidRPr="00000000" w14:paraId="00000008">
      <w:pPr>
        <w:spacing w:line="240" w:lineRule="auto"/>
        <w:ind w:left="3685.0393700787395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+7 (000) 000-00-00</w:t>
      </w:r>
    </w:p>
    <w:p w:rsidR="00000000" w:rsidDel="00000000" w:rsidP="00000000" w:rsidRDefault="00000000" w:rsidRPr="00000000" w14:paraId="00000009">
      <w:pPr>
        <w:spacing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3685.0393700787395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Ответчица: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</w:t>
      </w:r>
    </w:p>
    <w:p w:rsidR="00000000" w:rsidDel="00000000" w:rsidP="00000000" w:rsidRDefault="00000000" w:rsidRPr="00000000" w14:paraId="0000000B">
      <w:pPr>
        <w:spacing w:line="240" w:lineRule="auto"/>
        <w:ind w:left="3685.0393700787395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года рождения, место рождения г.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паспорт: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паспортные данные.</w:t>
      </w:r>
    </w:p>
    <w:p w:rsidR="00000000" w:rsidDel="00000000" w:rsidP="00000000" w:rsidRDefault="00000000" w:rsidRPr="00000000" w14:paraId="0000000C">
      <w:pPr>
        <w:spacing w:line="240" w:lineRule="auto"/>
        <w:ind w:left="3685.039370078739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D">
      <w:pPr>
        <w:spacing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line="240" w:lineRule="auto"/>
        <w:ind w:left="3685.0393700787395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+7 (000) 000-00-00</w:t>
      </w:r>
    </w:p>
    <w:p w:rsidR="00000000" w:rsidDel="00000000" w:rsidP="00000000" w:rsidRDefault="00000000" w:rsidRPr="00000000" w14:paraId="0000000F">
      <w:pPr>
        <w:spacing w:line="240" w:lineRule="auto"/>
        <w:ind w:left="3685.0393700787395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709"/>
        </w:tabs>
        <w:spacing w:line="276" w:lineRule="auto"/>
        <w:ind w:left="3685.039370078739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Государственные органы, компетентные дать заключение по существу спора:</w:t>
        <w:br w:type="textWrapping"/>
        <w:br w:type="textWrapping"/>
        <w:t xml:space="preserve">Управление социальной защиты населения района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города Москвы</w:t>
        <w:br w:type="textWrapping"/>
        <w:t xml:space="preserve">(отдел опеки, попечительства и патронажа района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11">
      <w:pPr>
        <w:tabs>
          <w:tab w:val="left" w:pos="709"/>
        </w:tabs>
        <w:spacing w:line="276" w:lineRule="auto"/>
        <w:ind w:left="3685.039370078739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2">
      <w:pPr>
        <w:tabs>
          <w:tab w:val="left" w:pos="709"/>
        </w:tabs>
        <w:spacing w:line="276" w:lineRule="auto"/>
        <w:ind w:left="3685.039370078739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Управление социальной защиты населения</w:t>
      </w:r>
    </w:p>
    <w:p w:rsidR="00000000" w:rsidDel="00000000" w:rsidP="00000000" w:rsidRDefault="00000000" w:rsidRPr="00000000" w14:paraId="00000013">
      <w:pPr>
        <w:tabs>
          <w:tab w:val="left" w:pos="709"/>
        </w:tabs>
        <w:spacing w:line="276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района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города Москвы</w:t>
        <w:br w:type="textWrapping"/>
        <w:t xml:space="preserve">(отдел опеки, попечительства и патронажа района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)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09"/>
        </w:tabs>
        <w:spacing w:line="276" w:lineRule="auto"/>
        <w:ind w:left="3685.039370078739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межрайонная прокуратура города Москвы </w:t>
      </w:r>
    </w:p>
    <w:p w:rsidR="00000000" w:rsidDel="00000000" w:rsidP="00000000" w:rsidRDefault="00000000" w:rsidRPr="00000000" w14:paraId="00000015">
      <w:pPr>
        <w:tabs>
          <w:tab w:val="left" w:pos="709"/>
        </w:tabs>
        <w:spacing w:line="276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09"/>
        </w:tabs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keepLines w:val="0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ИСКОВОЕ ЗАЯВЛЕНИЕ</w:t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(о лишении родительских прав)</w:t>
      </w:r>
    </w:p>
    <w:p w:rsidR="00000000" w:rsidDel="00000000" w:rsidP="00000000" w:rsidRDefault="00000000" w:rsidRPr="00000000" w14:paraId="00000019">
      <w:pPr>
        <w:tabs>
          <w:tab w:val="left" w:pos="709"/>
        </w:tabs>
        <w:spacing w:line="276" w:lineRule="auto"/>
        <w:ind w:left="45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ответчицей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расторг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брак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года на основании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документ, удостоверяющий данный факт, например, решение суда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B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данного брака у нас имеется общий несовершеннолетний ребёнок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 ребёнка, 00 месяц 0000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года рождения.</w:t>
      </w:r>
    </w:p>
    <w:p w:rsidR="00000000" w:rsidDel="00000000" w:rsidP="00000000" w:rsidRDefault="00000000" w:rsidRPr="00000000" w14:paraId="0000001C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Ответчица в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году покинула своего ребёнка и до настоящего времени уклоняется от выполнения обязанностей родителя, злоупотребляет своими родительскими правами. Ответчица не содержит ребёнка материально, имеет задолженность по уплате алиментов, не проявляет никакого интереса к физическому, духовному и нравственному развитию несовершеннолетнего. Данные факты будут подтверждены в судебном заседании свидетельскими показаниями и письменными доказательствами.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Указать нужное основание для лишения матери родительских прав.</w:t>
      </w:r>
    </w:p>
    <w:p w:rsidR="00000000" w:rsidDel="00000000" w:rsidP="00000000" w:rsidRDefault="00000000" w:rsidRPr="00000000" w14:paraId="00000022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со ст. 63 СК РФ 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000000" w:rsidDel="00000000" w:rsidP="00000000" w:rsidRDefault="00000000" w:rsidRPr="00000000" w14:paraId="00000024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со ст. 69 СК РФ, родители (один из них) могут быть лишены родительских прав, если они: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уклоняются от выполнения обязанностей родителей, в том числе при злостном уклонении от уплаты алиментов;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отказываются без уважительных причин взять своего ребенка из родильного дома (отделения) либо из иного лечебного учреждения, воспитательного учреждения, учреждения социальной защиты населения или из аналогичных организаций;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злоупотребляют своими родительскими правами;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являются больными хроническим алкоголизмом или наркоманией;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совершили умышленное преступление против жизни или здоровья своих детей либо против жизни или здоровья супруга.</w:t>
      </w:r>
    </w:p>
    <w:p w:rsidR="00000000" w:rsidDel="00000000" w:rsidP="00000000" w:rsidRDefault="00000000" w:rsidRPr="00000000" w14:paraId="0000002C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силу п. 1 Конвенции о правах ребёнка (Нью-Йорк, 20 ноября 1989 г.) государства-участники обеспечивают условия, чтобы ребёнок не разлучался со своими родителями вопреки их желанию, за исключением случаев, когда компетентные органы, согласно судебному решению, определяют в соответствии с применимым законом и процедурами, что такое разлучение необходимо в лучших интересах ребёнка. Такое определение может оказаться необходимым в том или ином конкретном случае, например, когда родители жестоко обращаются с ребёнком или не заботятся о нём или когда родители проживают раздельно и необходимо принять решение относительно места проживания ребёнка.</w:t>
        <w:br w:type="textWrapping"/>
      </w:r>
    </w:p>
    <w:p w:rsidR="00000000" w:rsidDel="00000000" w:rsidP="00000000" w:rsidRDefault="00000000" w:rsidRPr="00000000" w14:paraId="0000002E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Принимая во внимание, что, как указано в Декларации прав ребёнка ООН от                          20 ноября 1959 года, «ребёнок должен при всех обстоятельствах быть среди тех, кто первым получает защиту и помощь»; «ребёнок, ввиду его физической и умственной незрелости, нуждается в специальной охране и заботе, включая надлежащую правовую защиту, как до, так и после рождения», в наилучших интересах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следует принять решение о лишении ответчицы родительских прав в отношении ребёнка.</w:t>
      </w:r>
    </w:p>
    <w:p w:rsidR="00000000" w:rsidDel="00000000" w:rsidP="00000000" w:rsidRDefault="00000000" w:rsidRPr="00000000" w14:paraId="0000002F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основании вышеизложенного и в соответствии  со ст. 69 СК РФ, ГПК РФ,</w:t>
      </w:r>
    </w:p>
    <w:p w:rsidR="00000000" w:rsidDel="00000000" w:rsidP="00000000" w:rsidRDefault="00000000" w:rsidRPr="00000000" w14:paraId="00000031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ПРОШУ:</w:t>
      </w:r>
    </w:p>
    <w:p w:rsidR="00000000" w:rsidDel="00000000" w:rsidP="00000000" w:rsidRDefault="00000000" w:rsidRPr="00000000" w14:paraId="00000033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Лишить ответчицу,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года рождения, родительских прав в отношении несовершеннолетнего ребёнка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года рождения.</w:t>
      </w:r>
    </w:p>
    <w:p w:rsidR="00000000" w:rsidDel="00000000" w:rsidP="00000000" w:rsidRDefault="00000000" w:rsidRPr="00000000" w14:paraId="00000035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Передать на воспитание отцу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несовершеннолетнего ребёнка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года рождения.</w:t>
      </w:r>
    </w:p>
    <w:p w:rsidR="00000000" w:rsidDel="00000000" w:rsidP="00000000" w:rsidRDefault="00000000" w:rsidRPr="00000000" w14:paraId="00000037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Выписку из настоящего решения направить в орган записи актов гражданского состояния по месту государственной регистрации рождения ребёнка.</w:t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0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Приложение: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Квитанция об отправлении искового заявления лицам, участвующим в деле, заказным письмом с описью вложения;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свидетельства о рождении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ребёнка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свидетельства о регистрации ребёнка;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свидетельства о расторжении брака;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Копия решения суда о взыскании алиментов;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Копия постановления о возбуждении исполнительного производства.</w:t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Истец__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Фамилия И.О.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</w:t>
      </w:r>
    </w:p>
    <w:p w:rsidR="00000000" w:rsidDel="00000000" w:rsidP="00000000" w:rsidRDefault="00000000" w:rsidRPr="00000000" w14:paraId="00000043">
      <w:pPr>
        <w:spacing w:after="200" w:line="240" w:lineRule="auto"/>
        <w:ind w:left="360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город Москва,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года.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ind w:left="4536" w:hanging="0.566929133858593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rtl w:val="0"/>
          </w:rPr>
          <w:t xml:space="preserve">«Планета Закона»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Комментируйте,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критикуйте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</w:t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tabs>
        <w:tab w:val="center" w:pos="4677"/>
        <w:tab w:val="right" w:pos="9355"/>
      </w:tabs>
      <w:spacing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Примерная форма (бланк) иска о лишении матери родительских прав,</w:t>
      <w:br w:type="textWrapping"/>
      <w:t xml:space="preserve">по ГОСТ Р 7.0.97  на основе практики юридической компании «Планета Закона»,</w:t>
      <w:br w:type="textWrapping"/>
      <w:t xml:space="preserve">подробности‌ ‌по‌ ‌телефону:‌ ‌+7‌ ‌(495)‌ ‌722-99-33.‌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ー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planeta-zakona.ru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Vv32/aTKC1V1MsCiSeOTHTB+zw==">AMUW2mVb/KMXmnYKmkRoP2O9PRnbGPWQXZtyGdDjH1Xgy2gqstimEdCGW1522KuPpNf1TFmOfnIxSJF94OFOZCWUs+9uQ1s5zpWMKPibOMQc/KepmLcv5qE=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