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FC12C" w14:textId="77777777" w:rsidR="003B7DDC" w:rsidRDefault="00FF7A20">
      <w:pPr>
        <w:pStyle w:val="normal"/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</w:rPr>
        <w:t>Мировому судье</w:t>
      </w:r>
    </w:p>
    <w:p w14:paraId="64126FA7" w14:textId="77777777" w:rsidR="003B7DDC" w:rsidRDefault="00FF7A20">
      <w:pPr>
        <w:pStyle w:val="normal"/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судебного участка № 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000</w:t>
      </w:r>
    </w:p>
    <w:p w14:paraId="32523C20" w14:textId="77777777" w:rsidR="003B7DDC" w:rsidRDefault="00FF7A20">
      <w:pPr>
        <w:pStyle w:val="normal"/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района «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Наименование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» г. Москвы</w:t>
      </w:r>
    </w:p>
    <w:p w14:paraId="17D96507" w14:textId="77777777" w:rsidR="003B7DDC" w:rsidRDefault="00FF7A20">
      <w:pPr>
        <w:pStyle w:val="normal"/>
        <w:spacing w:after="0" w:line="240" w:lineRule="auto"/>
        <w:ind w:left="4536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000000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г. Москва, ул.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Наименование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дом №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A058960" w14:textId="77777777" w:rsidR="003B7DDC" w:rsidRDefault="003B7DDC">
      <w:pPr>
        <w:pStyle w:val="normal"/>
        <w:spacing w:after="0" w:line="240" w:lineRule="auto"/>
        <w:ind w:left="4536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14:paraId="1173D476" w14:textId="77777777" w:rsidR="003B7DDC" w:rsidRDefault="00FF7A20">
      <w:pPr>
        <w:pStyle w:val="normal"/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Взыскатель: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</w:p>
    <w:p w14:paraId="23AA6944" w14:textId="77777777" w:rsidR="003B7DDC" w:rsidRDefault="00FF7A20">
      <w:pPr>
        <w:pStyle w:val="normal"/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Проживает по адресу:</w:t>
      </w:r>
    </w:p>
    <w:p w14:paraId="5B952A98" w14:textId="77777777" w:rsidR="003B7DDC" w:rsidRDefault="00FF7A20">
      <w:pPr>
        <w:pStyle w:val="normal"/>
        <w:spacing w:after="0" w:line="240" w:lineRule="auto"/>
        <w:ind w:left="4536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000000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г. Москва, ул.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Наименование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дом №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49001B5" w14:textId="77777777" w:rsidR="003B7DDC" w:rsidRDefault="00FF7A20">
      <w:pPr>
        <w:pStyle w:val="normal"/>
        <w:spacing w:after="0" w:line="240" w:lineRule="auto"/>
        <w:ind w:left="4536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+7 (000) 000-00-00</w:t>
      </w:r>
    </w:p>
    <w:p w14:paraId="239E333B" w14:textId="77777777" w:rsidR="003B7DDC" w:rsidRDefault="003B7DDC">
      <w:pPr>
        <w:pStyle w:val="normal"/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</w:rPr>
      </w:pPr>
    </w:p>
    <w:p w14:paraId="072013F0" w14:textId="77777777" w:rsidR="003B7DDC" w:rsidRDefault="00FF7A20">
      <w:pPr>
        <w:pStyle w:val="normal"/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Должник: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</w:p>
    <w:p w14:paraId="74A985D2" w14:textId="77777777" w:rsidR="003B7DDC" w:rsidRDefault="00FF7A20">
      <w:pPr>
        <w:pStyle w:val="normal"/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Проживает по адресу:</w:t>
      </w:r>
    </w:p>
    <w:p w14:paraId="267FCCDD" w14:textId="77777777" w:rsidR="003B7DDC" w:rsidRDefault="00FF7A20">
      <w:pPr>
        <w:pStyle w:val="normal"/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000000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г. Москва, ул.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Наименование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дом №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FE312A1" w14:textId="77777777" w:rsidR="003B7DDC" w:rsidRDefault="00FF7A20">
      <w:pPr>
        <w:pStyle w:val="normal"/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+7 (000) 000-00-00</w:t>
      </w:r>
    </w:p>
    <w:p w14:paraId="154E63E3" w14:textId="77777777" w:rsidR="003B7DDC" w:rsidRDefault="003B7DDC">
      <w:pPr>
        <w:pStyle w:val="normal"/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</w:rPr>
      </w:pPr>
    </w:p>
    <w:p w14:paraId="7B5AB42F" w14:textId="77777777" w:rsidR="003B7DDC" w:rsidRDefault="00FF7A2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ЗАЯВЛЕНИЕ</w:t>
      </w:r>
    </w:p>
    <w:p w14:paraId="61BF5C2B" w14:textId="77777777" w:rsidR="003B7DDC" w:rsidRDefault="00FF7A2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(о выдаче судебного приказа о взыскании алиментов)</w:t>
      </w:r>
    </w:p>
    <w:p w14:paraId="053FC972" w14:textId="77777777" w:rsidR="003B7DDC" w:rsidRDefault="00FF7A20">
      <w:pPr>
        <w:pStyle w:val="normal"/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должником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расторгла (вступила)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брак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на основании,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документ, удостоверяющий данный факт, например, решение суда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B1FDC7F" w14:textId="77777777" w:rsidR="003B7DDC" w:rsidRDefault="00FF7A20">
      <w:pPr>
        <w:pStyle w:val="normal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данного брака у нас имеется двое общих несовершеннолетних детей:</w:t>
      </w:r>
    </w:p>
    <w:p w14:paraId="105AFC49" w14:textId="77777777" w:rsidR="003B7DDC" w:rsidRDefault="00FF7A20">
      <w:pPr>
        <w:pStyle w:val="normal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Фамилия Имя Отчество ребёнка, 00 месяц 0000 </w:t>
      </w:r>
      <w:r>
        <w:rPr>
          <w:rFonts w:ascii="Times New Roman" w:eastAsia="Times New Roman" w:hAnsi="Times New Roman" w:cs="Times New Roman"/>
          <w:sz w:val="26"/>
          <w:szCs w:val="26"/>
        </w:rPr>
        <w:t>года рождения;</w:t>
      </w:r>
    </w:p>
    <w:p w14:paraId="0D8D31A6" w14:textId="77777777" w:rsidR="003B7DDC" w:rsidRDefault="00FF7A20">
      <w:pPr>
        <w:pStyle w:val="normal"/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Фамилия Имя Отчество ребёнка, 00 месяц 0000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рождения.</w:t>
      </w:r>
    </w:p>
    <w:p w14:paraId="7CB65876" w14:textId="77777777" w:rsidR="003B7DDC" w:rsidRDefault="00FF7A2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Должник не оказывает стабильной и полноценной материальной помощи на содержание детей. Дети находятся на моём иждивении. У должника других детей нет, удержаний по исполнительным документам не производится.</w:t>
      </w:r>
    </w:p>
    <w:p w14:paraId="7A6C98AE" w14:textId="77777777" w:rsidR="003B7DDC" w:rsidRDefault="00FF7A2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Согласно ст. 81 Семейного кодекса РФ, 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 отсутствии соглашения об уплате алиментов, алименты на несовершеннолетних детей взыскиваются судом с их родителей ежемесячно в размере: 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а одного ребёнка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 одной четверти, на двух детей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 одной трети, на трёх и более детей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 половины заработка и (или) иного дохода родителей.</w:t>
      </w:r>
    </w:p>
    <w:p w14:paraId="332A481E" w14:textId="77777777" w:rsidR="003B7DDC" w:rsidRDefault="00FF7A2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со статьей 122 ГПК РФ, судебный приказ выдается, если заявлено требование о взыскании алиментов на несовершеннолетних детей, не связанное с установлением отцовства, оспариванием отцовства (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материнства) или необходимостью привлечения других заинтересованных лиц.</w:t>
      </w:r>
    </w:p>
    <w:p w14:paraId="781D78F1" w14:textId="77777777" w:rsidR="003B7DDC" w:rsidRDefault="00FF7A2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 соответствии со ст. 81 СК РФ, 122 ГПК РФ,</w:t>
      </w:r>
    </w:p>
    <w:p w14:paraId="1DB5B1C9" w14:textId="77777777" w:rsidR="003B7DDC" w:rsidRDefault="00FF7A2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ПРОШУ:</w:t>
      </w:r>
    </w:p>
    <w:p w14:paraId="5E7225CA" w14:textId="77777777" w:rsidR="003B7DDC" w:rsidRDefault="00FF7A2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Выдать судебный приказ о  взыскании с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 должника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года рождения, уроженца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место рождения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зарегистрированного по адресу: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адрес регистрации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 пользу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Фамилия Имя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lastRenderedPageBreak/>
        <w:t>Отчество заявителя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года рождения, уроженки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место рождения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зарегистрированной по адресу: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адрес регистрации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алимент</w:t>
      </w:r>
      <w:r>
        <w:rPr>
          <w:rFonts w:ascii="Times New Roman" w:eastAsia="Times New Roman" w:hAnsi="Times New Roman" w:cs="Times New Roman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содержание несовершеннолетних детей: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года рождения, и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года рождения, в размере 1/3 (одной трети) заработка и (или) иного дохода ежемесячно, начина</w:t>
      </w:r>
      <w:r>
        <w:rPr>
          <w:rFonts w:ascii="Times New Roman" w:eastAsia="Times New Roman" w:hAnsi="Times New Roman" w:cs="Times New Roman"/>
          <w:sz w:val="26"/>
          <w:szCs w:val="26"/>
        </w:rPr>
        <w:t>я с даты подачи заявления о вынесении судебного приказа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 совершеннолети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старшего ребёнка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5C2091F2" w14:textId="77777777" w:rsidR="003B7DDC" w:rsidRDefault="00FF7A2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достижении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 старшего ребёнка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года рождения, совершеннолетия (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00 месяц 0000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), взыскивать с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 должника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года рождения, уроженца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место рождения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арегистрированного по адресу: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адрес регистрации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 пользу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года рождения, уроженки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место рождения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зарегистрированной по адресу: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адрес регистрации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алименты на содержание несовершеннолетнего ребёнка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 м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ладшего ребёнка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года рождения, в размере 1/4 (одной четверти) заработка и (или) иного дохода ежемесячно, </w:t>
      </w:r>
      <w:r>
        <w:rPr>
          <w:rFonts w:ascii="Times New Roman" w:eastAsia="Times New Roman" w:hAnsi="Times New Roman" w:cs="Times New Roman"/>
          <w:sz w:val="26"/>
          <w:szCs w:val="26"/>
        </w:rPr>
        <w:t>начиная с даты подачи заявления о вынесении судебного приказа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 совершеннолетия ребёнка.</w:t>
      </w:r>
    </w:p>
    <w:p w14:paraId="688BC967" w14:textId="77777777" w:rsidR="003B7DDC" w:rsidRDefault="00FF7A2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Приложение:</w:t>
      </w:r>
    </w:p>
    <w:p w14:paraId="55BA621D" w14:textId="77777777" w:rsidR="003B7DDC" w:rsidRDefault="00FF7A2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Копия заявления для ответчика;</w:t>
      </w:r>
    </w:p>
    <w:p w14:paraId="6A52C960" w14:textId="77777777" w:rsidR="003B7DDC" w:rsidRDefault="00FF7A2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Копия свидетельства о рождении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ребёнка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2 экз.;</w:t>
      </w:r>
    </w:p>
    <w:p w14:paraId="050455B9" w14:textId="77777777" w:rsidR="003B7DDC" w:rsidRDefault="00FF7A2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Копия свидетельства о рождении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ребёнка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2 экз.;</w:t>
      </w:r>
    </w:p>
    <w:p w14:paraId="125958A0" w14:textId="77777777" w:rsidR="003B7DDC" w:rsidRDefault="00FF7A2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Копия свидетельства о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расторжении/заключении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брака – 2 экз.;</w:t>
      </w:r>
    </w:p>
    <w:p w14:paraId="08A9B15E" w14:textId="77777777" w:rsidR="003B7DDC" w:rsidRDefault="00FF7A2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Выписка из домовой книги – 2 экз.</w:t>
      </w:r>
    </w:p>
    <w:p w14:paraId="7106224F" w14:textId="77777777" w:rsidR="003B7DDC" w:rsidRDefault="00FF7A20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Заявитель </w:t>
      </w:r>
      <w:r>
        <w:rPr>
          <w:rFonts w:ascii="Times New Roman" w:eastAsia="Times New Roman" w:hAnsi="Times New Roman" w:cs="Times New Roman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 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Фамилия И.О.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135F35A0" w14:textId="77777777" w:rsidR="003B7DDC" w:rsidRDefault="00FF7A20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город Москва,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00 месяц 0000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 w14:paraId="4698F798" w14:textId="77777777" w:rsidR="003B7DDC" w:rsidRDefault="00FF7A20">
      <w:pPr>
        <w:pStyle w:val="normal"/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</w:rPr>
        <w:t>Хорошие новости: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Юридическая Компания «Планета Закона» взыщет алименты на содержание детей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без Вашего участия и присутствия в суде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рамках специальной программы </w:t>
      </w:r>
      <w:hyperlink r:id="rId8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«</w:t>
        </w:r>
      </w:hyperlink>
      <w:hyperlink r:id="rId9">
        <w:r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highlight w:val="white"/>
            <w:u w:val="single"/>
          </w:rPr>
          <w:t>Алименты? – Элементарно!</w:t>
        </w:r>
      </w:hyperlink>
      <w:hyperlink r:id="rId10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»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Мы осуществляем сбор и подготовку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абсолютно всех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документов, Вам потребуется только паспорт. Наш офис удобно расположен в центре (одна минута от метро «Сухаревская»), также возможен бесплатный выезд специалиста. Стоимость наших услуг полно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стью адекватна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Вашим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временным и моральным затратам на самостоятельное ведение дела в суде.</w:t>
      </w:r>
    </w:p>
    <w:p w14:paraId="755F4C18" w14:textId="77777777" w:rsidR="003B7DDC" w:rsidRDefault="00FF7A20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</w:rPr>
        <w:t>Точная стоимость взыскания алиментов: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>+7 (495) 722-99-33</w:t>
      </w:r>
      <w:r>
        <w:rPr>
          <w:rFonts w:ascii="Times New Roman" w:eastAsia="Times New Roman" w:hAnsi="Times New Roman" w:cs="Times New Roman"/>
          <w:sz w:val="24"/>
          <w:szCs w:val="24"/>
          <w:highlight w:val="green"/>
        </w:rPr>
        <w:t>.</w:t>
      </w:r>
    </w:p>
    <w:p w14:paraId="63F738AA" w14:textId="77777777" w:rsidR="003B7DDC" w:rsidRDefault="00FF7A20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Внимание: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мы постарались сделать этот материал максимально удобным для самостоятельного использования с учётом пожеланий посетителей сайта </w:t>
      </w:r>
      <w:hyperlink r:id="rId11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«Планета Закона»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Комментируйте,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критикуйте</w:t>
      </w:r>
      <w:r>
        <w:rPr>
          <w:rFonts w:ascii="Times New Roman" w:eastAsia="Times New Roman" w:hAnsi="Times New Roman" w:cs="Times New Roman"/>
          <w:sz w:val="24"/>
          <w:szCs w:val="24"/>
        </w:rPr>
        <w:t>, делитесь реальным опытом исполь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зования в судебной практике или займитесь более полезными и приятными делами, доверив нашим специалистам представление Ваших интересов в суде. Звоните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>+7 (495) 722-99-33</w:t>
      </w:r>
      <w:r>
        <w:rPr>
          <w:rFonts w:ascii="Times New Roman" w:eastAsia="Times New Roman" w:hAnsi="Times New Roman" w:cs="Times New Roman"/>
          <w:sz w:val="24"/>
          <w:szCs w:val="24"/>
          <w:highlight w:val="green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E45CD04" w14:textId="77777777" w:rsidR="003B7DDC" w:rsidRDefault="00FF7A20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  <w:b/>
          <w:sz w:val="24"/>
          <w:szCs w:val="24"/>
        </w:rPr>
        <w:t>Всё-таки решили взыскать алименты самостоятельно?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... тогда не забудьте удалить вер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хний колонтитул на первом листе и текст внизу, начиная со слов «хорошие новости».  </w:t>
      </w:r>
    </w:p>
    <w:sectPr w:rsidR="003B7DDC">
      <w:headerReference w:type="default" r:id="rId12"/>
      <w:headerReference w:type="first" r:id="rId13"/>
      <w:pgSz w:w="11906" w:h="16838"/>
      <w:pgMar w:top="1134" w:right="1134" w:bottom="1134" w:left="1701" w:header="28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4D27D1" w14:textId="77777777" w:rsidR="00000000" w:rsidRDefault="00FF7A20">
      <w:pPr>
        <w:spacing w:after="0" w:line="240" w:lineRule="auto"/>
      </w:pPr>
      <w:r>
        <w:separator/>
      </w:r>
    </w:p>
  </w:endnote>
  <w:endnote w:type="continuationSeparator" w:id="0">
    <w:p w14:paraId="6F0BAA08" w14:textId="77777777" w:rsidR="00000000" w:rsidRDefault="00FF7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D6E492" w14:textId="77777777" w:rsidR="00000000" w:rsidRDefault="00FF7A20">
      <w:pPr>
        <w:spacing w:after="0" w:line="240" w:lineRule="auto"/>
      </w:pPr>
      <w:r>
        <w:separator/>
      </w:r>
    </w:p>
  </w:footnote>
  <w:footnote w:type="continuationSeparator" w:id="0">
    <w:p w14:paraId="35A7D819" w14:textId="77777777" w:rsidR="00000000" w:rsidRDefault="00FF7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CEF15" w14:textId="77777777" w:rsidR="003B7DDC" w:rsidRDefault="00FF7A20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35FCB360" w14:textId="77777777" w:rsidR="003B7DDC" w:rsidRDefault="003B7DDC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ABC77" w14:textId="77777777" w:rsidR="003B7DDC" w:rsidRDefault="00FF7A20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Примерная форма (бланк) заявления в выдаче судебного приказа о взыскании алиментов,</w:t>
    </w:r>
    <w:r>
      <w:rPr>
        <w:color w:val="000000"/>
        <w:sz w:val="20"/>
        <w:szCs w:val="20"/>
      </w:rPr>
      <w:br/>
    </w:r>
    <w:r>
      <w:rPr>
        <w:color w:val="000000"/>
        <w:sz w:val="20"/>
        <w:szCs w:val="20"/>
      </w:rPr>
      <w:t>по ГОСТ Р 7.0.97  на основе практики юридической компании</w:t>
    </w:r>
    <w:r>
      <w:rPr>
        <w:color w:val="000000"/>
        <w:sz w:val="20"/>
        <w:szCs w:val="20"/>
      </w:rPr>
      <w:t xml:space="preserve"> города Москвы «Планета Закона»,</w:t>
    </w:r>
    <w:r>
      <w:rPr>
        <w:color w:val="000000"/>
        <w:sz w:val="20"/>
        <w:szCs w:val="20"/>
      </w:rPr>
      <w:br/>
      <w:t xml:space="preserve">в рамках программы </w:t>
    </w:r>
    <w:hyperlink r:id="rId1"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  <w:t>«</w:t>
      </w:r>
    </w:hyperlink>
    <w:hyperlink r:id="rId2">
      <w:r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highlight w:val="white"/>
          <w:u w:val="single"/>
        </w:rPr>
        <w:t>Алименты? – Элементарно!</w:t>
      </w:r>
    </w:hyperlink>
    <w:hyperlink r:id="rId3"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  <w:t>»</w:t>
      </w:r>
    </w:hyperlink>
    <w:r>
      <w:rPr>
        <w:color w:val="000000"/>
        <w:sz w:val="20"/>
        <w:szCs w:val="20"/>
      </w:rPr>
      <w:t xml:space="preserve">, подробности по телефону: </w:t>
    </w:r>
  </w:p>
  <w:p w14:paraId="28BD13CC" w14:textId="77777777" w:rsidR="003B7DDC" w:rsidRDefault="00FF7A20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+7 (495) 722-99-33.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41AB"/>
    <w:multiLevelType w:val="multilevel"/>
    <w:tmpl w:val="156417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B7DDC"/>
    <w:rsid w:val="003B7DDC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58376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FF7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7A20"/>
  </w:style>
  <w:style w:type="paragraph" w:styleId="a7">
    <w:name w:val="footer"/>
    <w:basedOn w:val="a"/>
    <w:link w:val="a8"/>
    <w:uiPriority w:val="99"/>
    <w:unhideWhenUsed/>
    <w:rsid w:val="00FF7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7A2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FF7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7A20"/>
  </w:style>
  <w:style w:type="paragraph" w:styleId="a7">
    <w:name w:val="footer"/>
    <w:basedOn w:val="a"/>
    <w:link w:val="a8"/>
    <w:uiPriority w:val="99"/>
    <w:unhideWhenUsed/>
    <w:rsid w:val="00FF7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7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planeta-zakona.ru/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planeta-zakona.ru/alimony/" TargetMode="External"/><Relationship Id="rId9" Type="http://schemas.openxmlformats.org/officeDocument/2006/relationships/hyperlink" Target="https://www.planeta-zakona.ru/alimony/" TargetMode="External"/><Relationship Id="rId10" Type="http://schemas.openxmlformats.org/officeDocument/2006/relationships/hyperlink" Target="https://www.planeta-zakona.ru/alimony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laneta-zakona.ru/alimony/" TargetMode="External"/><Relationship Id="rId2" Type="http://schemas.openxmlformats.org/officeDocument/2006/relationships/hyperlink" Target="https://www.planeta-zakona.ru/alimony/" TargetMode="External"/><Relationship Id="rId3" Type="http://schemas.openxmlformats.org/officeDocument/2006/relationships/hyperlink" Target="https://www.planeta-zakona.ru/alimon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712</Words>
  <Characters>4062</Characters>
  <Application>Microsoft Macintosh Word</Application>
  <DocSecurity>0</DocSecurity>
  <Lines>33</Lines>
  <Paragraphs>9</Paragraphs>
  <ScaleCrop>false</ScaleCrop>
  <Company/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2022-02-28T08:25:00Z</dcterms:created>
  <dcterms:modified xsi:type="dcterms:W3CDTF">2022-02-28T08:25:00Z</dcterms:modified>
</cp:coreProperties>
</file>